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BC4DCC">
        <w:rPr>
          <w:rFonts w:asciiTheme="minorHAnsi" w:eastAsia="Times New Roman" w:hAnsiTheme="minorHAnsi"/>
          <w:bCs w:val="0"/>
          <w:sz w:val="24"/>
          <w:szCs w:val="24"/>
        </w:rPr>
        <w:t>4</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w:t>
      </w:r>
      <w:r w:rsidR="00BC4DCC">
        <w:rPr>
          <w:rFonts w:asciiTheme="minorHAnsi" w:eastAsia="Arial" w:hAnsiTheme="minorHAnsi" w:cs="Calibri"/>
          <w:bCs/>
          <w:sz w:val="22"/>
          <w:szCs w:val="22"/>
        </w:rPr>
        <w:t>(DZ. U. Z 2016 R. POZ. 1817</w:t>
      </w:r>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BC4DCC" w:rsidRDefault="00BC4DCC">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FD6B4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FD6B4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FD6B4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FD6B4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FD6B48">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FD6B48">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FD6B48">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FD6B48">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EBE" w:rsidRDefault="00C76EBE">
      <w:r>
        <w:separator/>
      </w:r>
    </w:p>
  </w:endnote>
  <w:endnote w:type="continuationSeparator" w:id="0">
    <w:p w:rsidR="00C76EBE" w:rsidRDefault="00C7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FD6B48">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EBE" w:rsidRDefault="00C76EBE">
      <w:r>
        <w:separator/>
      </w:r>
    </w:p>
  </w:footnote>
  <w:footnote w:type="continuationSeparator" w:id="0">
    <w:p w:rsidR="00C76EBE" w:rsidRDefault="00C76EB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8F5B71"/>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4DCC"/>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76EBE"/>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D6B48"/>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8F3C2-D8DA-4C3C-89C3-3BB525F2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1270</Words>
  <Characters>7624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Kasia Andrysiewicz</cp:lastModifiedBy>
  <cp:revision>2</cp:revision>
  <cp:lastPrinted>2016-05-12T13:15:00Z</cp:lastPrinted>
  <dcterms:created xsi:type="dcterms:W3CDTF">2018-01-08T09:46:00Z</dcterms:created>
  <dcterms:modified xsi:type="dcterms:W3CDTF">2018-01-08T09:46:00Z</dcterms:modified>
</cp:coreProperties>
</file>